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82687" w:rsidP="000C7FA3">
      <w:pPr>
        <w:spacing w:after="0"/>
        <w:jc w:val="center"/>
        <w:rPr>
          <w:b/>
          <w:sz w:val="28"/>
          <w:szCs w:val="28"/>
        </w:rPr>
      </w:pPr>
      <w:r w:rsidRPr="00A82687">
        <w:rPr>
          <w:b/>
          <w:sz w:val="28"/>
          <w:szCs w:val="28"/>
        </w:rPr>
        <w:t>Памятник Владимиру Ильичу Ленину п. Теплоозёрск</w:t>
      </w:r>
    </w:p>
    <w:p w:rsidR="00A82687" w:rsidRDefault="003C1867" w:rsidP="000C7FA3">
      <w:pPr>
        <w:spacing w:after="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1504950" cy="978809"/>
            <wp:effectExtent l="19050" t="0" r="0" b="0"/>
            <wp:docPr id="1" name="Рисунок 1" descr="C:\Users\Лена\Desktop\Фотофиксация 2013 да\Облученский р-н\Тёплое\Ленин\ленин тёпл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 да\Облученский р-н\Тёплое\Ленин\ленин тёпло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326" cy="979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0D5" w:rsidRDefault="00C830D5" w:rsidP="000C7FA3">
      <w:pPr>
        <w:spacing w:after="0"/>
        <w:rPr>
          <w:rFonts w:eastAsia="Times New Roman"/>
        </w:rPr>
      </w:pPr>
      <w:r w:rsidRPr="00446A3D">
        <w:rPr>
          <w:rFonts w:eastAsia="Times New Roman"/>
        </w:rPr>
        <w:t xml:space="preserve">Памятник </w:t>
      </w:r>
      <w:r>
        <w:rPr>
          <w:rFonts w:eastAsia="Times New Roman"/>
        </w:rPr>
        <w:t xml:space="preserve">Владимиру Ильичу Ленину сооружен в 1975 г. </w:t>
      </w:r>
      <w:r w:rsidRPr="00446A3D">
        <w:rPr>
          <w:rFonts w:eastAsia="Times New Roman"/>
        </w:rPr>
        <w:t xml:space="preserve">в центре </w:t>
      </w:r>
      <w:r>
        <w:rPr>
          <w:rFonts w:eastAsia="Times New Roman"/>
        </w:rPr>
        <w:t xml:space="preserve">площади п. Теплоозёрск </w:t>
      </w:r>
    </w:p>
    <w:p w:rsidR="00C830D5" w:rsidRDefault="00C830D5" w:rsidP="000C7FA3">
      <w:pPr>
        <w:spacing w:after="0"/>
        <w:rPr>
          <w:rFonts w:eastAsia="Times New Roman"/>
        </w:rPr>
      </w:pPr>
      <w:r>
        <w:rPr>
          <w:rFonts w:eastAsia="Times New Roman"/>
        </w:rPr>
        <w:t xml:space="preserve">Представляет собой скульптурную фигуру вождя высотой 1,8 м, выполненную из бетона. </w:t>
      </w:r>
    </w:p>
    <w:p w:rsidR="000C7FA3" w:rsidRDefault="000C7FA3" w:rsidP="000C7FA3">
      <w:pPr>
        <w:spacing w:after="0"/>
        <w:rPr>
          <w:rFonts w:eastAsia="Times New Roman"/>
        </w:rPr>
      </w:pPr>
      <w:r>
        <w:rPr>
          <w:rFonts w:eastAsia="Times New Roman"/>
        </w:rPr>
        <w:t>Автор памятника не известен.</w:t>
      </w:r>
    </w:p>
    <w:sectPr w:rsidR="000C7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A82687"/>
    <w:rsid w:val="000C7FA3"/>
    <w:rsid w:val="003C1867"/>
    <w:rsid w:val="00A82687"/>
    <w:rsid w:val="00C830D5"/>
    <w:rsid w:val="00EB7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8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211</Characters>
  <Application>Microsoft Office Word</Application>
  <DocSecurity>0</DocSecurity>
  <Lines>1</Lines>
  <Paragraphs>1</Paragraphs>
  <ScaleCrop>false</ScaleCrop>
  <Company>Microsoft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6</cp:revision>
  <dcterms:created xsi:type="dcterms:W3CDTF">2013-12-04T05:20:00Z</dcterms:created>
  <dcterms:modified xsi:type="dcterms:W3CDTF">2013-12-04T05:24:00Z</dcterms:modified>
</cp:coreProperties>
</file>