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D2EA8" w:rsidP="00BD2EA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2EA8">
        <w:rPr>
          <w:rFonts w:ascii="Times New Roman" w:eastAsia="Times New Roman" w:hAnsi="Times New Roman" w:cs="Times New Roman"/>
          <w:b/>
          <w:sz w:val="28"/>
          <w:szCs w:val="28"/>
        </w:rPr>
        <w:t xml:space="preserve">Памятник в честь воинов - односельчан, погибших в годы Великой Отечественной войны с. </w:t>
      </w:r>
      <w:proofErr w:type="spellStart"/>
      <w:r w:rsidRPr="00BD2EA8">
        <w:rPr>
          <w:rFonts w:ascii="Times New Roman" w:eastAsia="Times New Roman" w:hAnsi="Times New Roman" w:cs="Times New Roman"/>
          <w:b/>
          <w:sz w:val="28"/>
          <w:szCs w:val="28"/>
        </w:rPr>
        <w:t>Екатерино</w:t>
      </w:r>
      <w:proofErr w:type="spellEnd"/>
      <w:r w:rsidRPr="00BD2EA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BD2EA8">
        <w:rPr>
          <w:rFonts w:ascii="Times New Roman" w:eastAsia="Times New Roman" w:hAnsi="Times New Roman" w:cs="Times New Roman"/>
          <w:b/>
          <w:sz w:val="28"/>
          <w:szCs w:val="28"/>
        </w:rPr>
        <w:t xml:space="preserve"> Никольское</w:t>
      </w:r>
    </w:p>
    <w:p w:rsidR="00BD2EA8" w:rsidRDefault="00BD2EA8" w:rsidP="00BD2E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EA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311738" cy="2209800"/>
            <wp:effectExtent l="19050" t="0" r="2962" b="0"/>
            <wp:docPr id="1" name="Рисунок 1" descr="\\Lena\сетевая\Фотофиксация 2013\Октябрьский р-н 22.10\Амурзетское сп\Екатерино- Никольское 22.10\ВОВ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ena\сетевая\Фотофиксация 2013\Октябрьский р-н 22.10\Амурзетское сп\Екатерино- Никольское 22.10\ВОВ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738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EA8" w:rsidRDefault="00BD2EA8" w:rsidP="00BD2EA8">
      <w:pPr>
        <w:jc w:val="center"/>
        <w:rPr>
          <w:rFonts w:eastAsia="Times New Roman"/>
        </w:rPr>
      </w:pPr>
      <w:r>
        <w:rPr>
          <w:rFonts w:eastAsia="Times New Roman"/>
        </w:rPr>
        <w:t xml:space="preserve">сооружен в </w:t>
      </w:r>
      <w:smartTag w:uri="urn:schemas-microsoft-com:office:smarttags" w:element="metricconverter">
        <w:smartTagPr>
          <w:attr w:name="ProductID" w:val="1967 г"/>
        </w:smartTagPr>
        <w:r>
          <w:rPr>
            <w:rFonts w:eastAsia="Times New Roman"/>
          </w:rPr>
          <w:t>1967 г</w:t>
        </w:r>
      </w:smartTag>
      <w:r>
        <w:rPr>
          <w:rFonts w:eastAsia="Times New Roman"/>
        </w:rPr>
        <w:t>.</w:t>
      </w:r>
    </w:p>
    <w:p w:rsidR="00BD2EA8" w:rsidRPr="00E15646" w:rsidRDefault="00BD2EA8" w:rsidP="00BD2EA8">
      <w:pPr>
        <w:ind w:firstLine="708"/>
      </w:pPr>
      <w:r w:rsidRPr="00E15646">
        <w:t xml:space="preserve">Памятник </w:t>
      </w:r>
      <w:r w:rsidR="008473D0">
        <w:t>установлен в 1967 г.</w:t>
      </w:r>
      <w:r w:rsidRPr="00E15646">
        <w:t xml:space="preserve"> в центре села, в сквере, </w:t>
      </w:r>
      <w:r>
        <w:t>на искусственн</w:t>
      </w:r>
      <w:proofErr w:type="gramStart"/>
      <w:r>
        <w:t>о-</w:t>
      </w:r>
      <w:proofErr w:type="gramEnd"/>
      <w:r>
        <w:t xml:space="preserve"> созданном возвышении</w:t>
      </w:r>
      <w:r w:rsidRPr="00E15646">
        <w:t xml:space="preserve">. Представляет собой </w:t>
      </w:r>
      <w:r>
        <w:t xml:space="preserve">4-х </w:t>
      </w:r>
      <w:proofErr w:type="spellStart"/>
      <w:r>
        <w:t>гранный</w:t>
      </w:r>
      <w:proofErr w:type="spellEnd"/>
      <w:r>
        <w:t xml:space="preserve"> </w:t>
      </w:r>
      <w:r w:rsidRPr="00E15646">
        <w:t xml:space="preserve"> </w:t>
      </w:r>
      <w:r>
        <w:t>обелиск</w:t>
      </w:r>
      <w:r w:rsidRPr="00E15646">
        <w:t xml:space="preserve"> на постаменте из рельефно отделанного бетона</w:t>
      </w:r>
      <w:r>
        <w:t xml:space="preserve"> высотой 4 м</w:t>
      </w:r>
      <w:r w:rsidRPr="00E15646">
        <w:t xml:space="preserve">. На наклонной грани насыпи с каждой стороны размещено </w:t>
      </w:r>
      <w:r>
        <w:t xml:space="preserve">по три мраморных плиты. </w:t>
      </w:r>
      <w:r w:rsidRPr="00E15646">
        <w:t>На крайней правой плите надпись: «Вечная память воинам-односельчанам, павшим в боях за свободу и независимость нашей Родины в Великую Отечественную войну 1941 – 1945 г.г.»; на крайней левой плите: «Люди, пока сердца стучатся, помните, какою ценой завоёвано это счастье». На остальных плитах 61 фамилия погибших односельчан.</w:t>
      </w:r>
      <w:r>
        <w:t xml:space="preserve"> Работа неизвестного автора.</w:t>
      </w:r>
    </w:p>
    <w:sectPr w:rsidR="00BD2EA8" w:rsidRPr="00E15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2EA8"/>
    <w:rsid w:val="008473D0"/>
    <w:rsid w:val="00BD2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2013-12-03T23:06:00Z</dcterms:created>
  <dcterms:modified xsi:type="dcterms:W3CDTF">2013-12-03T23:12:00Z</dcterms:modified>
</cp:coreProperties>
</file>