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A4" w:rsidRPr="00916272" w:rsidRDefault="007340A4" w:rsidP="00916272">
      <w:pPr>
        <w:jc w:val="center"/>
        <w:rPr>
          <w:b/>
        </w:rPr>
      </w:pPr>
      <w:r w:rsidRPr="00916272">
        <w:rPr>
          <w:b/>
        </w:rPr>
        <w:t>Обелиск воинам- односельчанам, погибшим на фронтах Великой Отечественной войны</w:t>
      </w:r>
      <w:r w:rsidR="00916272" w:rsidRPr="00916272">
        <w:rPr>
          <w:b/>
        </w:rPr>
        <w:t xml:space="preserve"> п</w:t>
      </w:r>
      <w:r w:rsidRPr="00916272">
        <w:rPr>
          <w:b/>
        </w:rPr>
        <w:t xml:space="preserve">. </w:t>
      </w:r>
      <w:proofErr w:type="spellStart"/>
      <w:r w:rsidRPr="00916272">
        <w:rPr>
          <w:b/>
        </w:rPr>
        <w:t>Лондоко</w:t>
      </w:r>
      <w:proofErr w:type="spellEnd"/>
    </w:p>
    <w:p w:rsidR="00916272" w:rsidRDefault="00916272" w:rsidP="00F2093F">
      <w:pPr>
        <w:ind w:firstLine="708"/>
        <w:contextualSpacing/>
        <w:rPr>
          <w:sz w:val="28"/>
          <w:szCs w:val="28"/>
        </w:rPr>
      </w:pPr>
      <w:r>
        <w:t xml:space="preserve">В 1974 году в п. </w:t>
      </w:r>
      <w:proofErr w:type="spellStart"/>
      <w:r>
        <w:t>Лондоко</w:t>
      </w:r>
      <w:proofErr w:type="spellEnd"/>
      <w:r>
        <w:t xml:space="preserve"> напротив цементного завода был установлен обелиск, увековечивающий воинов- земляков, погибших на фронтах войны.</w:t>
      </w:r>
      <w:r w:rsidRPr="00916272">
        <w:rPr>
          <w:sz w:val="28"/>
          <w:szCs w:val="28"/>
          <w:highlight w:val="yellow"/>
        </w:rPr>
        <w:t xml:space="preserve"> </w:t>
      </w:r>
      <w:r w:rsidRPr="00C92042">
        <w:rPr>
          <w:sz w:val="28"/>
          <w:szCs w:val="28"/>
          <w:highlight w:val="yellow"/>
        </w:rPr>
        <w:t xml:space="preserve">Обелиск представляет собой вытянутую пирамиду, которую венчает </w:t>
      </w:r>
      <w:r>
        <w:rPr>
          <w:sz w:val="28"/>
          <w:szCs w:val="28"/>
          <w:highlight w:val="yellow"/>
        </w:rPr>
        <w:t>пятиконечная звезда</w:t>
      </w:r>
      <w:r>
        <w:rPr>
          <w:sz w:val="28"/>
          <w:szCs w:val="28"/>
        </w:rPr>
        <w:t xml:space="preserve">. У основания стелы находится мемориальная плита с надписью «Никто не забыт! Ничто не забыто! Вечная память односельчанам, погибшим за Родину в Великой Отечественной войне». По бокам стелы </w:t>
      </w:r>
      <w:r w:rsidR="001605E8">
        <w:rPr>
          <w:sz w:val="28"/>
          <w:szCs w:val="28"/>
        </w:rPr>
        <w:t xml:space="preserve">справа и слева расположены мемориальные </w:t>
      </w:r>
      <w:proofErr w:type="gramStart"/>
      <w:r w:rsidR="001605E8">
        <w:rPr>
          <w:sz w:val="28"/>
          <w:szCs w:val="28"/>
        </w:rPr>
        <w:t>доски</w:t>
      </w:r>
      <w:proofErr w:type="gramEnd"/>
      <w:r w:rsidR="001605E8">
        <w:rPr>
          <w:sz w:val="28"/>
          <w:szCs w:val="28"/>
        </w:rPr>
        <w:t xml:space="preserve"> на которых написаны </w:t>
      </w:r>
      <w:r>
        <w:rPr>
          <w:sz w:val="28"/>
          <w:szCs w:val="28"/>
        </w:rPr>
        <w:t>77 фамили</w:t>
      </w:r>
      <w:r w:rsidR="001605E8">
        <w:rPr>
          <w:sz w:val="28"/>
          <w:szCs w:val="28"/>
        </w:rPr>
        <w:t>й</w:t>
      </w:r>
      <w:r>
        <w:rPr>
          <w:sz w:val="28"/>
          <w:szCs w:val="28"/>
        </w:rPr>
        <w:t xml:space="preserve"> погибших односельчан.</w:t>
      </w:r>
    </w:p>
    <w:p w:rsidR="00916272" w:rsidRDefault="00916272">
      <w:r>
        <w:rPr>
          <w:noProof/>
        </w:rPr>
        <w:drawing>
          <wp:inline distT="0" distB="0" distL="0" distR="0">
            <wp:extent cx="2160479" cy="1440873"/>
            <wp:effectExtent l="19050" t="0" r="0" b="0"/>
            <wp:docPr id="4" name="Рисунок 1" descr="C:\Users\Лена\Desktop\Фотофиксация 2013 да\Облученский р-н\Лондоко- завод\ВОВ 1 (завод)\эт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Облученский р-н\Лондоко- завод\ВОВ 1 (завод)\эту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353" cy="1440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6272" w:rsidRDefault="00F2093F" w:rsidP="00F2093F">
      <w:pPr>
        <w:ind w:firstLine="708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Территория завода находится далеко от села, поэтому в 2005 г. местными властями было принято решение установить памятник воинам, призванным на фронт из п. </w:t>
      </w:r>
      <w:proofErr w:type="spellStart"/>
      <w:r>
        <w:rPr>
          <w:sz w:val="28"/>
          <w:szCs w:val="28"/>
        </w:rPr>
        <w:t>Лондоко</w:t>
      </w:r>
      <w:proofErr w:type="spellEnd"/>
      <w:r>
        <w:rPr>
          <w:sz w:val="28"/>
          <w:szCs w:val="28"/>
        </w:rPr>
        <w:t xml:space="preserve"> у Дома культуры.</w:t>
      </w:r>
    </w:p>
    <w:p w:rsidR="00F2093F" w:rsidRPr="00F2093F" w:rsidRDefault="00F2093F" w:rsidP="00F2093F">
      <w:pPr>
        <w:ind w:firstLine="708"/>
        <w:contextualSpacing/>
        <w:rPr>
          <w:sz w:val="28"/>
          <w:szCs w:val="28"/>
        </w:rPr>
      </w:pPr>
      <w:r w:rsidRPr="00F2093F">
        <w:rPr>
          <w:sz w:val="28"/>
          <w:szCs w:val="28"/>
        </w:rPr>
        <w:drawing>
          <wp:inline distT="0" distB="0" distL="0" distR="0">
            <wp:extent cx="2044890" cy="1402080"/>
            <wp:effectExtent l="19050" t="0" r="0" b="0"/>
            <wp:docPr id="5" name="Рисунок 2" descr="C:\Users\Лена\Desktop\Фотофиксация 2013 да\Облученский р-н\Лондоко- завод\ВОВ 2 (сквер)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ена\Desktop\Фотофиксация 2013 да\Облученский р-н\Лондоко- завод\ВОВ 2 (сквер)\эт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800" cy="140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093F" w:rsidRPr="00F20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7340A4"/>
    <w:rsid w:val="001605E8"/>
    <w:rsid w:val="007340A4"/>
    <w:rsid w:val="00916272"/>
    <w:rsid w:val="00E75697"/>
    <w:rsid w:val="00F20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4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0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2013-12-04T04:33:00Z</dcterms:created>
  <dcterms:modified xsi:type="dcterms:W3CDTF">2013-12-04T04:50:00Z</dcterms:modified>
</cp:coreProperties>
</file>