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555" w:rsidRDefault="00657555" w:rsidP="00657555">
      <w:pPr>
        <w:spacing w:after="0"/>
        <w:jc w:val="center"/>
        <w:rPr>
          <w:rFonts w:eastAsia="Times New Roman"/>
          <w:b/>
        </w:rPr>
      </w:pPr>
      <w:r w:rsidRPr="00657555">
        <w:rPr>
          <w:rFonts w:eastAsia="Times New Roman"/>
          <w:b/>
        </w:rPr>
        <w:t xml:space="preserve">Памятник в честь воинов- односельчан, погибших в годы  Великой Отечественной войны </w:t>
      </w:r>
    </w:p>
    <w:p w:rsidR="00C84777" w:rsidRPr="00657555" w:rsidRDefault="00657555" w:rsidP="00657555">
      <w:pPr>
        <w:spacing w:after="0"/>
        <w:jc w:val="center"/>
        <w:rPr>
          <w:rFonts w:eastAsia="Times New Roman"/>
          <w:b/>
        </w:rPr>
      </w:pPr>
      <w:r w:rsidRPr="00657555">
        <w:rPr>
          <w:rFonts w:eastAsia="Times New Roman"/>
          <w:b/>
        </w:rPr>
        <w:t xml:space="preserve">с. </w:t>
      </w:r>
      <w:proofErr w:type="spellStart"/>
      <w:r w:rsidRPr="00657555">
        <w:rPr>
          <w:rFonts w:eastAsia="Times New Roman"/>
          <w:b/>
        </w:rPr>
        <w:t>Воскресеновка</w:t>
      </w:r>
      <w:proofErr w:type="spellEnd"/>
    </w:p>
    <w:p w:rsidR="00657555" w:rsidRDefault="00657555">
      <w:r w:rsidRPr="00657555">
        <w:rPr>
          <w:noProof/>
        </w:rPr>
        <w:drawing>
          <wp:inline distT="0" distB="0" distL="0" distR="0">
            <wp:extent cx="2371725" cy="1539333"/>
            <wp:effectExtent l="19050" t="0" r="0" b="0"/>
            <wp:docPr id="1" name="Рисунок 1" descr="C:\Users\Лена\Desktop\Фотофиксация 2013\Ленинский\Воскресеновка 24.10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Воскресеновка 24.10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071" cy="1540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555" w:rsidRDefault="00657555" w:rsidP="00657555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Памятник, связанный с событиями Великой Отечественной войны установлен к 30- </w:t>
      </w:r>
      <w:proofErr w:type="spellStart"/>
      <w:r>
        <w:rPr>
          <w:rFonts w:eastAsia="Times New Roman"/>
        </w:rPr>
        <w:t>летию</w:t>
      </w:r>
      <w:proofErr w:type="spellEnd"/>
      <w:r>
        <w:rPr>
          <w:rFonts w:eastAsia="Times New Roman"/>
        </w:rPr>
        <w:t xml:space="preserve"> Великой Победы на центральной улице в с. </w:t>
      </w:r>
      <w:proofErr w:type="spellStart"/>
      <w:r>
        <w:rPr>
          <w:rFonts w:eastAsia="Times New Roman"/>
        </w:rPr>
        <w:t>Воскресеновка</w:t>
      </w:r>
      <w:proofErr w:type="spellEnd"/>
      <w:r>
        <w:rPr>
          <w:rFonts w:eastAsia="Times New Roman"/>
        </w:rPr>
        <w:t xml:space="preserve"> в 1975 г.</w:t>
      </w:r>
    </w:p>
    <w:p w:rsidR="00657555" w:rsidRDefault="00657555" w:rsidP="00657555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расширяющийся кверху пилон с барельефными изображениями звезды и лавровой ветви. </w:t>
      </w:r>
    </w:p>
    <w:p w:rsidR="00657555" w:rsidRDefault="00657555" w:rsidP="00657555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В верхней части пилона надпись: «1941-1945». </w:t>
      </w:r>
    </w:p>
    <w:p w:rsidR="00657555" w:rsidRDefault="00657555" w:rsidP="00657555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В нижней части пилона мемориальная доска с надписью «Вечная слава павшим односельчанам за Родину». </w:t>
      </w:r>
    </w:p>
    <w:p w:rsidR="00BD4C3D" w:rsidRDefault="00BD4C3D" w:rsidP="00657555">
      <w:pPr>
        <w:ind w:firstLine="708"/>
      </w:pPr>
      <w:r>
        <w:rPr>
          <w:rFonts w:eastAsia="Times New Roman"/>
        </w:rPr>
        <w:t>Автор памятника- Поликарпов А.А.</w:t>
      </w:r>
    </w:p>
    <w:sectPr w:rsidR="00BD4C3D" w:rsidSect="00C84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7555"/>
    <w:rsid w:val="00657555"/>
    <w:rsid w:val="00BD4C3D"/>
    <w:rsid w:val="00C8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5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0</DocSecurity>
  <Lines>3</Lines>
  <Paragraphs>1</Paragraphs>
  <ScaleCrop>false</ScaleCrop>
  <Company>Microsoft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2013-12-10T00:28:00Z</dcterms:created>
  <dcterms:modified xsi:type="dcterms:W3CDTF">2013-12-10T00:36:00Z</dcterms:modified>
</cp:coreProperties>
</file>